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BC" w:rsidRPr="00091CBC" w:rsidRDefault="00091CBC" w:rsidP="00091CBC">
      <w:pPr>
        <w:tabs>
          <w:tab w:val="left" w:pos="907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91CBC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6B67FFC" wp14:editId="3258BE24">
            <wp:extent cx="614045" cy="705485"/>
            <wp:effectExtent l="0" t="0" r="0" b="0"/>
            <wp:docPr id="1" name="Рисунок 8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CBC" w:rsidRPr="00091CBC" w:rsidRDefault="00091CBC" w:rsidP="00091CB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91CBC" w:rsidRPr="00091CBC" w:rsidRDefault="00091CBC" w:rsidP="00091CB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КИРОВСКОГО МУНИЦИПАЛЬНОГО ОКРУГА </w:t>
      </w:r>
    </w:p>
    <w:p w:rsidR="00091CBC" w:rsidRPr="00091CBC" w:rsidRDefault="00091CBC" w:rsidP="00091CB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</w:t>
      </w:r>
    </w:p>
    <w:p w:rsidR="00091CBC" w:rsidRPr="00091CBC" w:rsidRDefault="00091CBC" w:rsidP="00091CB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1CBC" w:rsidRPr="00091CBC" w:rsidRDefault="00091CBC" w:rsidP="00091CB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091CB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proofErr w:type="gramEnd"/>
      <w:r w:rsidRPr="00091CB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 С Т А Н О В Л Е Н И Е</w:t>
      </w:r>
    </w:p>
    <w:p w:rsidR="00091CBC" w:rsidRPr="00091CBC" w:rsidRDefault="00091CBC" w:rsidP="00091CB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1CBC" w:rsidRPr="00091CBC" w:rsidRDefault="00091CBC" w:rsidP="00091CBC">
      <w:pPr>
        <w:autoSpaceDN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05 февраля 2026 г</w:t>
      </w:r>
      <w:r w:rsidRPr="00091CBC">
        <w:rPr>
          <w:rFonts w:ascii="Times New Roman" w:eastAsia="Times New Roman" w:hAnsi="Times New Roman" w:cs="Times New Roman"/>
          <w:lang w:eastAsia="ru-RU"/>
        </w:rPr>
        <w:t>.</w:t>
      </w:r>
      <w:r w:rsidRPr="00091CB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г. Новопавловск</w:t>
      </w:r>
      <w:r w:rsidRPr="0009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№ </w:t>
      </w: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170</w:t>
      </w: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Плана</w:t>
      </w: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1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действий по ликвидации последствий аварийных ситуаций при</w:t>
      </w:r>
      <w:r w:rsidRPr="0009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теплоснабжении</w:t>
      </w:r>
      <w:r w:rsidRPr="00091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Кировского муниципального округа Ставропольского края</w:t>
      </w: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проведения проверок готовности к отопительному периоду потребителей тепловой энергии, теплоснабжающих организаций на территории Кировского муниципального округа Ставропольского края, в соответствии с Федеральным законом Российской Федерации от 27 июля 2010 г. № 190-ФЗ «О теплоснабжении», приказом Министерства энергетики Российской Федерации от 3 ноября 2024 года № 2234 «Об утверждении правил обеспечения готовности к отопительному периоду и порядка проведения оценки обеспечения готовности</w:t>
      </w:r>
      <w:proofErr w:type="gramEnd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отопительному периоду», на основании  Устава Кировского муниципального округа Ставропольского края, администрация Кировского муниципального округа Ставропольского края</w:t>
      </w: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ПОСТАНОВЛЯЕТ:</w:t>
      </w: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прилагаемый План действий по ликвидации последствий аварийных ситуаций при</w:t>
      </w:r>
      <w:r w:rsidRPr="0009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теплоснабжении</w:t>
      </w: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муниципального округа Ставропольского края.</w:t>
      </w:r>
    </w:p>
    <w:p w:rsidR="00091CBC" w:rsidRPr="00091CBC" w:rsidRDefault="00091CBC" w:rsidP="00091CBC">
      <w:pPr>
        <w:tabs>
          <w:tab w:val="left" w:pos="450"/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Отделу по информационной политике, информационным технологиям и защите информации администрации </w:t>
      </w:r>
      <w:proofErr w:type="gramStart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портале администрации Кировского муниципального округа Ставропольского края в сети «Интернет» в разделе «Жилищно-коммунальное хозяйство». </w:t>
      </w:r>
    </w:p>
    <w:p w:rsidR="00091CBC" w:rsidRPr="00091CBC" w:rsidRDefault="00091CBC" w:rsidP="00091CBC">
      <w:pPr>
        <w:tabs>
          <w:tab w:val="left" w:pos="426"/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091CBC">
        <w:rPr>
          <w:rFonts w:ascii="Tempora LGC Uni" w:eastAsia="Times New Roman" w:hAnsi="Tempora LGC Uni" w:cs="Times New Roman"/>
          <w:sz w:val="28"/>
          <w:szCs w:val="28"/>
          <w:lang w:eastAsia="ru-RU"/>
        </w:rPr>
        <w:t xml:space="preserve">3. Признать утратившим силу постановление администрации </w:t>
      </w:r>
      <w:r w:rsidRPr="00091CBC">
        <w:rPr>
          <w:rFonts w:ascii="Tempora LGC Uni" w:eastAsia="Calibri" w:hAnsi="Tempora LGC Uni" w:cs="Times New Roman"/>
          <w:color w:val="000000"/>
          <w:sz w:val="28"/>
          <w:szCs w:val="28"/>
          <w:lang w:eastAsia="ar-SA"/>
        </w:rPr>
        <w:t>Кировского муниципального округа Ставропольского края</w:t>
      </w:r>
      <w:r w:rsidRPr="00091CBC">
        <w:rPr>
          <w:rFonts w:ascii="Tempora LGC Uni" w:eastAsia="Times New Roman" w:hAnsi="Tempora LGC Uni" w:cs="Times New Roman"/>
          <w:sz w:val="28"/>
          <w:szCs w:val="28"/>
          <w:lang w:eastAsia="ru-RU"/>
        </w:rPr>
        <w:t xml:space="preserve"> от 25 марта         2025 года № 484</w:t>
      </w:r>
      <w:r w:rsidRPr="00091CBC">
        <w:rPr>
          <w:rFonts w:ascii="Tempora LGC Uni" w:eastAsia="Times New Roman" w:hAnsi="Tempora LGC Uni" w:cs="Times New Roman"/>
          <w:bCs/>
          <w:sz w:val="28"/>
          <w:szCs w:val="28"/>
          <w:lang w:eastAsia="ru-RU"/>
        </w:rPr>
        <w:t xml:space="preserve"> «План действий по ликвидации последствий аварийных ситуаций при</w:t>
      </w:r>
      <w:r w:rsidRPr="00091CBC">
        <w:rPr>
          <w:rFonts w:ascii="Tempora LGC Uni" w:eastAsia="Times New Roman" w:hAnsi="Tempora LGC Uni" w:cs="Times New Roman"/>
          <w:bCs/>
          <w:color w:val="000000"/>
          <w:sz w:val="28"/>
          <w:szCs w:val="28"/>
          <w:lang w:eastAsia="ru-RU"/>
        </w:rPr>
        <w:t xml:space="preserve"> теплоснабжении</w:t>
      </w:r>
      <w:r w:rsidRPr="00091CBC">
        <w:rPr>
          <w:rFonts w:ascii="Tempora LGC Uni" w:eastAsia="Times New Roman" w:hAnsi="Tempora LGC Uni" w:cs="Times New Roman"/>
          <w:bCs/>
          <w:sz w:val="28"/>
          <w:szCs w:val="28"/>
          <w:lang w:eastAsia="ru-RU"/>
        </w:rPr>
        <w:t xml:space="preserve"> Кировского муниципального округа Ставропольского края».</w:t>
      </w:r>
    </w:p>
    <w:p w:rsidR="00091CBC" w:rsidRPr="00091CBC" w:rsidRDefault="00091CBC" w:rsidP="00091CBC">
      <w:pPr>
        <w:suppressAutoHyphens/>
        <w:spacing w:after="0" w:line="240" w:lineRule="auto"/>
        <w:ind w:firstLine="709"/>
        <w:contextualSpacing/>
        <w:rPr>
          <w:rFonts w:ascii="Tempora LGC Uni" w:eastAsia="Calibri" w:hAnsi="Tempora LGC Uni" w:cs="Times New Roman"/>
          <w:sz w:val="28"/>
          <w:szCs w:val="28"/>
        </w:rPr>
      </w:pPr>
    </w:p>
    <w:p w:rsidR="00091CBC" w:rsidRPr="00091CBC" w:rsidRDefault="00091CBC" w:rsidP="00091CBC">
      <w:pPr>
        <w:tabs>
          <w:tab w:val="left" w:pos="426"/>
          <w:tab w:val="left" w:pos="993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Контроль за выполнением настоящего постановления возложить на исполняющего обязанности </w:t>
      </w:r>
      <w:proofErr w:type="gramStart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администрации Кировского муниципального округа Ставропольского края</w:t>
      </w:r>
      <w:proofErr w:type="gramEnd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</w:t>
      </w:r>
    </w:p>
    <w:p w:rsidR="00091CBC" w:rsidRPr="00091CBC" w:rsidRDefault="00091CBC" w:rsidP="00091CBC">
      <w:pPr>
        <w:tabs>
          <w:tab w:val="left" w:pos="426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подписания.</w:t>
      </w:r>
    </w:p>
    <w:p w:rsidR="00091CBC" w:rsidRPr="00091CBC" w:rsidRDefault="00091CBC" w:rsidP="00091CBC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91CBC" w:rsidRPr="00091CBC" w:rsidRDefault="00091CBC" w:rsidP="00091CBC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91CBC" w:rsidRPr="00091CBC" w:rsidRDefault="00091CBC" w:rsidP="00091CBC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91CBC" w:rsidRPr="00091CBC" w:rsidRDefault="00091CBC" w:rsidP="00091CBC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91CBC" w:rsidRPr="00091CBC" w:rsidRDefault="00091CBC" w:rsidP="00091CBC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Кировского муниципального округа</w:t>
      </w:r>
    </w:p>
    <w:p w:rsidR="00091CBC" w:rsidRPr="00091CBC" w:rsidRDefault="00091CBC" w:rsidP="00091CBC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  Н.О. </w:t>
      </w:r>
      <w:proofErr w:type="spellStart"/>
      <w:r w:rsidRPr="00091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Новопашин</w:t>
      </w:r>
      <w:proofErr w:type="spellEnd"/>
    </w:p>
    <w:p w:rsidR="00091CBC" w:rsidRPr="00091CBC" w:rsidRDefault="00091CBC" w:rsidP="00091CBC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D30" w:rsidRDefault="00826D30">
      <w:bookmarkStart w:id="0" w:name="_GoBack"/>
      <w:bookmarkEnd w:id="0"/>
    </w:p>
    <w:sectPr w:rsidR="00826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ora LGC Un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BF"/>
    <w:rsid w:val="00091CBC"/>
    <w:rsid w:val="00826D30"/>
    <w:rsid w:val="00B2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ОпоОиОВ</dc:creator>
  <cp:keywords/>
  <dc:description/>
  <cp:lastModifiedBy>ОпоОиОВ</cp:lastModifiedBy>
  <cp:revision>3</cp:revision>
  <dcterms:created xsi:type="dcterms:W3CDTF">2026-02-06T05:59:00Z</dcterms:created>
  <dcterms:modified xsi:type="dcterms:W3CDTF">2026-02-06T05:59:00Z</dcterms:modified>
</cp:coreProperties>
</file>